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D0B0" w14:textId="77777777" w:rsidR="004A258A" w:rsidRDefault="004A258A" w:rsidP="004A258A">
      <w:pPr>
        <w:pStyle w:val="NormalWeb"/>
        <w:rPr>
          <w:b/>
        </w:rPr>
      </w:pPr>
      <w:r>
        <w:rPr>
          <w:noProof/>
        </w:rPr>
        <w:drawing>
          <wp:inline distT="0" distB="0" distL="0" distR="0" wp14:anchorId="0DA2B1CD" wp14:editId="358BC9E2">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7BE148D7" w14:textId="57EE8531" w:rsidR="004B61A8" w:rsidRPr="004B61A8" w:rsidRDefault="005255A6" w:rsidP="00EB0702">
      <w:pPr>
        <w:spacing w:after="0" w:line="240" w:lineRule="auto"/>
        <w:jc w:val="center"/>
        <w:outlineLvl w:val="0"/>
        <w:rPr>
          <w:rFonts w:eastAsia="Calibri" w:cstheme="minorHAnsi"/>
          <w:b/>
          <w:sz w:val="24"/>
          <w:szCs w:val="24"/>
        </w:rPr>
      </w:pPr>
      <w:r>
        <w:rPr>
          <w:rFonts w:eastAsia="Calibri" w:cstheme="minorHAnsi"/>
          <w:b/>
          <w:sz w:val="24"/>
          <w:szCs w:val="24"/>
        </w:rPr>
        <w:t xml:space="preserve">MGHPCC </w:t>
      </w:r>
      <w:r w:rsidR="004B61A8">
        <w:rPr>
          <w:rFonts w:eastAsia="Calibri" w:cstheme="minorHAnsi"/>
          <w:b/>
          <w:sz w:val="24"/>
          <w:szCs w:val="24"/>
        </w:rPr>
        <w:t>Expands High Performance Computing Access to Researchers Working on COVID-19</w:t>
      </w:r>
    </w:p>
    <w:p w14:paraId="0A4F7470" w14:textId="70184526" w:rsidR="005255A6" w:rsidRDefault="003D0934" w:rsidP="00EB0702">
      <w:pPr>
        <w:spacing w:after="0" w:line="240" w:lineRule="auto"/>
        <w:jc w:val="center"/>
        <w:outlineLvl w:val="0"/>
        <w:rPr>
          <w:rFonts w:eastAsia="Calibri" w:cstheme="minorHAnsi"/>
          <w:bCs/>
          <w:sz w:val="24"/>
          <w:szCs w:val="24"/>
        </w:rPr>
      </w:pPr>
      <w:r>
        <w:rPr>
          <w:rFonts w:eastAsia="Calibri" w:cstheme="minorHAnsi"/>
          <w:bCs/>
          <w:sz w:val="24"/>
          <w:szCs w:val="24"/>
        </w:rPr>
        <w:t xml:space="preserve">Supports </w:t>
      </w:r>
      <w:r w:rsidR="00B5192B">
        <w:rPr>
          <w:rFonts w:eastAsia="Calibri" w:cstheme="minorHAnsi"/>
          <w:bCs/>
          <w:sz w:val="24"/>
          <w:szCs w:val="24"/>
        </w:rPr>
        <w:t>Academic &amp; Commercial Research Outside Member Institutions</w:t>
      </w:r>
    </w:p>
    <w:p w14:paraId="42687946" w14:textId="77777777" w:rsidR="00B5192B" w:rsidRPr="00B5192B" w:rsidRDefault="00B5192B" w:rsidP="00EB0702">
      <w:pPr>
        <w:spacing w:after="0" w:line="240" w:lineRule="auto"/>
        <w:jc w:val="center"/>
        <w:outlineLvl w:val="0"/>
        <w:rPr>
          <w:rFonts w:eastAsia="Calibri" w:cstheme="minorHAnsi"/>
          <w:bCs/>
          <w:sz w:val="24"/>
          <w:szCs w:val="24"/>
        </w:rPr>
      </w:pPr>
    </w:p>
    <w:p w14:paraId="62B62F10" w14:textId="2A13FFD7" w:rsidR="00EC03E9" w:rsidRDefault="005255A6" w:rsidP="00EB0702">
      <w:pPr>
        <w:spacing w:after="0" w:line="240" w:lineRule="auto"/>
        <w:rPr>
          <w:rFonts w:eastAsia="Calibri" w:cstheme="minorHAnsi"/>
          <w:sz w:val="24"/>
          <w:szCs w:val="24"/>
        </w:rPr>
      </w:pPr>
      <w:r>
        <w:rPr>
          <w:rFonts w:eastAsia="Calibri" w:cstheme="minorHAnsi"/>
          <w:sz w:val="24"/>
          <w:szCs w:val="24"/>
        </w:rPr>
        <w:t xml:space="preserve">Holyoke, MA, April </w:t>
      </w:r>
      <w:r w:rsidR="00E73F98">
        <w:rPr>
          <w:rFonts w:eastAsia="Calibri" w:cstheme="minorHAnsi"/>
          <w:sz w:val="24"/>
          <w:szCs w:val="24"/>
        </w:rPr>
        <w:t>1</w:t>
      </w:r>
      <w:r w:rsidR="00DE3CCE">
        <w:rPr>
          <w:rFonts w:eastAsia="Calibri" w:cstheme="minorHAnsi"/>
          <w:sz w:val="24"/>
          <w:szCs w:val="24"/>
        </w:rPr>
        <w:t>6</w:t>
      </w:r>
      <w:r>
        <w:rPr>
          <w:rFonts w:eastAsia="Calibri" w:cstheme="minorHAnsi"/>
          <w:sz w:val="24"/>
          <w:szCs w:val="24"/>
        </w:rPr>
        <w:t xml:space="preserve">, </w:t>
      </w:r>
      <w:r w:rsidR="00EA21E8" w:rsidRPr="00E3078D">
        <w:rPr>
          <w:rFonts w:eastAsia="Calibri" w:cstheme="minorHAnsi"/>
          <w:sz w:val="24"/>
          <w:szCs w:val="24"/>
        </w:rPr>
        <w:t>20</w:t>
      </w:r>
      <w:r>
        <w:rPr>
          <w:rFonts w:eastAsia="Calibri" w:cstheme="minorHAnsi"/>
          <w:sz w:val="24"/>
          <w:szCs w:val="24"/>
        </w:rPr>
        <w:t>20</w:t>
      </w:r>
      <w:r w:rsidR="00EA21E8" w:rsidRPr="00E3078D">
        <w:rPr>
          <w:rFonts w:eastAsia="Calibri" w:cstheme="minorHAnsi"/>
          <w:sz w:val="24"/>
          <w:szCs w:val="24"/>
        </w:rPr>
        <w:t xml:space="preserve"> </w:t>
      </w:r>
      <w:r w:rsidR="00533923" w:rsidRPr="00E3078D">
        <w:rPr>
          <w:rFonts w:eastAsia="Calibri" w:cstheme="minorHAnsi"/>
          <w:sz w:val="24"/>
          <w:szCs w:val="24"/>
        </w:rPr>
        <w:t>–</w:t>
      </w:r>
      <w:r w:rsidR="00975827" w:rsidRPr="00E3078D">
        <w:rPr>
          <w:rFonts w:eastAsia="Calibri" w:cstheme="minorHAnsi"/>
          <w:sz w:val="24"/>
          <w:szCs w:val="24"/>
        </w:rPr>
        <w:t xml:space="preserve"> </w:t>
      </w:r>
      <w:r>
        <w:rPr>
          <w:rFonts w:eastAsia="Calibri" w:cstheme="minorHAnsi"/>
          <w:sz w:val="24"/>
          <w:szCs w:val="24"/>
        </w:rPr>
        <w:t>The Massachusetts Green High Performance Computing Center</w:t>
      </w:r>
      <w:r w:rsidR="004A3AF6">
        <w:rPr>
          <w:rFonts w:eastAsia="Calibri" w:cstheme="minorHAnsi"/>
          <w:sz w:val="24"/>
          <w:szCs w:val="24"/>
        </w:rPr>
        <w:t xml:space="preserve"> (MGHPCC)</w:t>
      </w:r>
      <w:r>
        <w:rPr>
          <w:rFonts w:eastAsia="Calibri" w:cstheme="minorHAnsi"/>
          <w:sz w:val="24"/>
          <w:szCs w:val="24"/>
        </w:rPr>
        <w:t xml:space="preserve"> – operated by a consortium consisting of Boston University, Harvard University, MIT, Northeastern University and the University of Massachusetts System – announced today that it </w:t>
      </w:r>
      <w:r w:rsidR="003D0934">
        <w:rPr>
          <w:rFonts w:eastAsia="Calibri" w:cstheme="minorHAnsi"/>
          <w:sz w:val="24"/>
          <w:szCs w:val="24"/>
        </w:rPr>
        <w:t>will provide access to outside researchers working on projects in which high speed computing would accelerate resolution of the COVID-19 crisis.</w:t>
      </w:r>
    </w:p>
    <w:p w14:paraId="149554BA" w14:textId="3FE02D3A" w:rsidR="003D0934" w:rsidRDefault="003D0934" w:rsidP="00EB0702">
      <w:pPr>
        <w:spacing w:after="0" w:line="240" w:lineRule="auto"/>
        <w:rPr>
          <w:rFonts w:eastAsia="Calibri" w:cstheme="minorHAnsi"/>
          <w:sz w:val="24"/>
          <w:szCs w:val="24"/>
        </w:rPr>
      </w:pPr>
    </w:p>
    <w:p w14:paraId="32F82D53" w14:textId="135C4F56" w:rsidR="00964719" w:rsidRDefault="00964719" w:rsidP="004A3AF6">
      <w:pPr>
        <w:spacing w:after="0" w:line="240" w:lineRule="auto"/>
        <w:rPr>
          <w:rFonts w:eastAsia="Calibri" w:cstheme="minorHAnsi"/>
          <w:sz w:val="24"/>
          <w:szCs w:val="24"/>
        </w:rPr>
      </w:pPr>
      <w:r>
        <w:rPr>
          <w:rFonts w:eastAsia="Calibri" w:cstheme="minorHAnsi"/>
          <w:sz w:val="24"/>
          <w:szCs w:val="24"/>
        </w:rPr>
        <w:t>T</w:t>
      </w:r>
      <w:r w:rsidR="004A3AF6">
        <w:rPr>
          <w:rFonts w:eastAsia="Calibri" w:cstheme="minorHAnsi"/>
          <w:sz w:val="24"/>
          <w:szCs w:val="24"/>
        </w:rPr>
        <w:t xml:space="preserve">he MGHPCC’s member institutions are already heavily engaged in </w:t>
      </w:r>
      <w:r w:rsidR="00D9076C">
        <w:rPr>
          <w:rFonts w:eastAsia="Calibri" w:cstheme="minorHAnsi"/>
          <w:sz w:val="24"/>
          <w:szCs w:val="24"/>
        </w:rPr>
        <w:t>Coronavirus</w:t>
      </w:r>
      <w:r w:rsidR="004A3AF6">
        <w:rPr>
          <w:rFonts w:eastAsia="Calibri" w:cstheme="minorHAnsi"/>
          <w:sz w:val="24"/>
          <w:szCs w:val="24"/>
        </w:rPr>
        <w:t>-related researc</w:t>
      </w:r>
      <w:r w:rsidR="003D0934">
        <w:rPr>
          <w:rFonts w:eastAsia="Calibri" w:cstheme="minorHAnsi"/>
          <w:sz w:val="24"/>
          <w:szCs w:val="24"/>
        </w:rPr>
        <w:t>h</w:t>
      </w:r>
      <w:r>
        <w:rPr>
          <w:rFonts w:eastAsia="Calibri" w:cstheme="minorHAnsi"/>
          <w:sz w:val="24"/>
          <w:szCs w:val="24"/>
        </w:rPr>
        <w:t xml:space="preserve"> in areas that include understanding the </w:t>
      </w:r>
      <w:r w:rsidR="00A024B5">
        <w:rPr>
          <w:rFonts w:eastAsia="Calibri" w:cstheme="minorHAnsi"/>
          <w:sz w:val="24"/>
          <w:szCs w:val="24"/>
        </w:rPr>
        <w:t xml:space="preserve">fundamentals of the </w:t>
      </w:r>
      <w:r>
        <w:rPr>
          <w:rFonts w:eastAsia="Calibri" w:cstheme="minorHAnsi"/>
          <w:sz w:val="24"/>
          <w:szCs w:val="24"/>
        </w:rPr>
        <w:t xml:space="preserve">disease, </w:t>
      </w:r>
      <w:r w:rsidR="00A024B5">
        <w:rPr>
          <w:rFonts w:eastAsia="Calibri" w:cstheme="minorHAnsi"/>
          <w:sz w:val="24"/>
          <w:szCs w:val="24"/>
        </w:rPr>
        <w:t>contributing to</w:t>
      </w:r>
      <w:r w:rsidR="00E50D2A">
        <w:rPr>
          <w:rFonts w:eastAsia="Calibri" w:cstheme="minorHAnsi"/>
          <w:sz w:val="24"/>
          <w:szCs w:val="24"/>
        </w:rPr>
        <w:t xml:space="preserve"> </w:t>
      </w:r>
      <w:r w:rsidR="00A024B5">
        <w:rPr>
          <w:rFonts w:eastAsia="Calibri" w:cstheme="minorHAnsi"/>
          <w:sz w:val="24"/>
          <w:szCs w:val="24"/>
        </w:rPr>
        <w:t xml:space="preserve">the development of </w:t>
      </w:r>
      <w:r>
        <w:rPr>
          <w:rFonts w:eastAsia="Calibri" w:cstheme="minorHAnsi"/>
          <w:sz w:val="24"/>
          <w:szCs w:val="24"/>
        </w:rPr>
        <w:t>vaccine</w:t>
      </w:r>
      <w:r w:rsidR="00A024B5">
        <w:rPr>
          <w:rFonts w:eastAsia="Calibri" w:cstheme="minorHAnsi"/>
          <w:sz w:val="24"/>
          <w:szCs w:val="24"/>
        </w:rPr>
        <w:t>s</w:t>
      </w:r>
      <w:r w:rsidR="00E50D2A">
        <w:rPr>
          <w:rFonts w:eastAsia="Calibri" w:cstheme="minorHAnsi"/>
          <w:sz w:val="24"/>
          <w:szCs w:val="24"/>
        </w:rPr>
        <w:t xml:space="preserve">, </w:t>
      </w:r>
      <w:r>
        <w:rPr>
          <w:rFonts w:eastAsia="Calibri" w:cstheme="minorHAnsi"/>
          <w:sz w:val="24"/>
          <w:szCs w:val="24"/>
        </w:rPr>
        <w:t>treatment</w:t>
      </w:r>
      <w:r w:rsidR="00E50D2A">
        <w:rPr>
          <w:rFonts w:eastAsia="Calibri" w:cstheme="minorHAnsi"/>
          <w:sz w:val="24"/>
          <w:szCs w:val="24"/>
        </w:rPr>
        <w:t xml:space="preserve"> and tests, </w:t>
      </w:r>
      <w:r>
        <w:rPr>
          <w:rFonts w:eastAsia="Calibri" w:cstheme="minorHAnsi"/>
          <w:sz w:val="24"/>
          <w:szCs w:val="24"/>
        </w:rPr>
        <w:t xml:space="preserve">and public health solutions.  </w:t>
      </w:r>
      <w:r w:rsidR="00C636EE">
        <w:rPr>
          <w:rFonts w:eastAsia="Calibri" w:cstheme="minorHAnsi"/>
          <w:sz w:val="24"/>
          <w:szCs w:val="24"/>
        </w:rPr>
        <w:t xml:space="preserve">Much </w:t>
      </w:r>
      <w:r w:rsidR="00ED5D54">
        <w:rPr>
          <w:rFonts w:eastAsia="Calibri" w:cstheme="minorHAnsi"/>
          <w:sz w:val="24"/>
          <w:szCs w:val="24"/>
        </w:rPr>
        <w:t xml:space="preserve">of </w:t>
      </w:r>
      <w:r>
        <w:rPr>
          <w:rFonts w:eastAsia="Calibri" w:cstheme="minorHAnsi"/>
          <w:sz w:val="24"/>
          <w:szCs w:val="24"/>
        </w:rPr>
        <w:t>this research</w:t>
      </w:r>
      <w:r w:rsidR="00ED5D54">
        <w:rPr>
          <w:rFonts w:eastAsia="Calibri" w:cstheme="minorHAnsi"/>
          <w:sz w:val="24"/>
          <w:szCs w:val="24"/>
        </w:rPr>
        <w:t xml:space="preserve">, and most scientific academic research today, </w:t>
      </w:r>
      <w:r>
        <w:rPr>
          <w:rFonts w:eastAsia="Calibri" w:cstheme="minorHAnsi"/>
          <w:sz w:val="24"/>
          <w:szCs w:val="24"/>
        </w:rPr>
        <w:t>re</w:t>
      </w:r>
      <w:r w:rsidR="00ED5D54">
        <w:rPr>
          <w:rFonts w:eastAsia="Calibri" w:cstheme="minorHAnsi"/>
          <w:sz w:val="24"/>
          <w:szCs w:val="24"/>
        </w:rPr>
        <w:t xml:space="preserve">ly </w:t>
      </w:r>
      <w:r>
        <w:rPr>
          <w:rFonts w:eastAsia="Calibri" w:cstheme="minorHAnsi"/>
          <w:sz w:val="24"/>
          <w:szCs w:val="24"/>
        </w:rPr>
        <w:t>on high performance computing.</w:t>
      </w:r>
    </w:p>
    <w:p w14:paraId="36FFD281" w14:textId="77777777" w:rsidR="00964719" w:rsidRDefault="00964719" w:rsidP="004A3AF6">
      <w:pPr>
        <w:spacing w:after="0" w:line="240" w:lineRule="auto"/>
        <w:rPr>
          <w:rFonts w:eastAsia="Calibri" w:cstheme="minorHAnsi"/>
          <w:sz w:val="24"/>
          <w:szCs w:val="24"/>
        </w:rPr>
      </w:pPr>
    </w:p>
    <w:p w14:paraId="16A01182" w14:textId="2C5170B1" w:rsidR="005255A6" w:rsidRDefault="0082685B" w:rsidP="004A3AF6">
      <w:pPr>
        <w:spacing w:after="0" w:line="240" w:lineRule="auto"/>
        <w:rPr>
          <w:rFonts w:eastAsia="Calibri" w:cstheme="minorHAnsi"/>
          <w:sz w:val="24"/>
          <w:szCs w:val="24"/>
        </w:rPr>
      </w:pPr>
      <w:r>
        <w:rPr>
          <w:rFonts w:eastAsia="Calibri" w:cstheme="minorHAnsi"/>
          <w:sz w:val="24"/>
          <w:szCs w:val="24"/>
        </w:rPr>
        <w:t xml:space="preserve">The MGHPCC, which is among the largest </w:t>
      </w:r>
      <w:proofErr w:type="gramStart"/>
      <w:r>
        <w:rPr>
          <w:rFonts w:eastAsia="Calibri" w:cstheme="minorHAnsi"/>
          <w:sz w:val="24"/>
          <w:szCs w:val="24"/>
        </w:rPr>
        <w:t>high performance</w:t>
      </w:r>
      <w:proofErr w:type="gramEnd"/>
      <w:r>
        <w:rPr>
          <w:rFonts w:eastAsia="Calibri" w:cstheme="minorHAnsi"/>
          <w:sz w:val="24"/>
          <w:szCs w:val="24"/>
        </w:rPr>
        <w:t xml:space="preserve"> computing facilities in the country, is now </w:t>
      </w:r>
      <w:r w:rsidR="00964719">
        <w:rPr>
          <w:rFonts w:eastAsia="Calibri" w:cstheme="minorHAnsi"/>
          <w:sz w:val="24"/>
          <w:szCs w:val="24"/>
        </w:rPr>
        <w:t xml:space="preserve">expanding access to its storage and computational systems to academic and commercial enterprises beyond the facility’s member institutions.  </w:t>
      </w:r>
      <w:r w:rsidR="004A3AF6" w:rsidRPr="004A3AF6">
        <w:rPr>
          <w:rFonts w:eastAsia="Calibri" w:cstheme="minorHAnsi"/>
          <w:sz w:val="24"/>
          <w:szCs w:val="24"/>
        </w:rPr>
        <w:t>Total available capacity across all systems includes more than 200,000 CPU cores,</w:t>
      </w:r>
      <w:r w:rsidR="004A3AF6">
        <w:rPr>
          <w:rFonts w:eastAsia="Calibri" w:cstheme="minorHAnsi"/>
          <w:sz w:val="24"/>
          <w:szCs w:val="24"/>
        </w:rPr>
        <w:t xml:space="preserve"> </w:t>
      </w:r>
      <w:r w:rsidR="004A3AF6" w:rsidRPr="004A3AF6">
        <w:rPr>
          <w:rFonts w:eastAsia="Calibri" w:cstheme="minorHAnsi"/>
          <w:sz w:val="24"/>
          <w:szCs w:val="24"/>
        </w:rPr>
        <w:t>2,000 recent generation GPUs, and 5 petabytes of temporary storage.</w:t>
      </w:r>
      <w:r w:rsidR="004A3AF6">
        <w:rPr>
          <w:rFonts w:eastAsia="Calibri" w:cstheme="minorHAnsi"/>
          <w:sz w:val="24"/>
          <w:szCs w:val="24"/>
        </w:rPr>
        <w:t xml:space="preserve">  The additional work will not impact day-to-day university needs.  </w:t>
      </w:r>
    </w:p>
    <w:p w14:paraId="43F2ABD1" w14:textId="4FB65601" w:rsidR="004A3AF6" w:rsidRDefault="004A3AF6" w:rsidP="00EB0702">
      <w:pPr>
        <w:spacing w:after="0" w:line="240" w:lineRule="auto"/>
        <w:rPr>
          <w:rFonts w:eastAsia="Calibri" w:cstheme="minorHAnsi"/>
          <w:sz w:val="24"/>
          <w:szCs w:val="24"/>
        </w:rPr>
      </w:pPr>
    </w:p>
    <w:p w14:paraId="15FF10D7" w14:textId="19F6A808" w:rsidR="00ED5D54" w:rsidRDefault="00D9076C" w:rsidP="004A3AF6">
      <w:pPr>
        <w:spacing w:after="0" w:line="240" w:lineRule="auto"/>
        <w:rPr>
          <w:rFonts w:eastAsia="Calibri" w:cstheme="minorHAnsi"/>
          <w:sz w:val="24"/>
          <w:szCs w:val="24"/>
        </w:rPr>
      </w:pPr>
      <w:r>
        <w:rPr>
          <w:rFonts w:eastAsia="Calibri" w:cstheme="minorHAnsi"/>
          <w:sz w:val="24"/>
          <w:szCs w:val="24"/>
        </w:rPr>
        <w:t>“</w:t>
      </w:r>
      <w:r w:rsidR="00964719">
        <w:rPr>
          <w:rFonts w:eastAsia="Calibri" w:cstheme="minorHAnsi"/>
          <w:sz w:val="24"/>
          <w:szCs w:val="24"/>
        </w:rPr>
        <w:t xml:space="preserve">Our goal is to </w:t>
      </w:r>
      <w:r w:rsidR="00B947B5">
        <w:rPr>
          <w:rFonts w:eastAsia="Calibri" w:cstheme="minorHAnsi"/>
          <w:sz w:val="24"/>
          <w:szCs w:val="24"/>
        </w:rPr>
        <w:t xml:space="preserve">help </w:t>
      </w:r>
      <w:r w:rsidR="00964719">
        <w:rPr>
          <w:rFonts w:eastAsia="Calibri" w:cstheme="minorHAnsi"/>
          <w:sz w:val="24"/>
          <w:szCs w:val="24"/>
        </w:rPr>
        <w:t xml:space="preserve">leverage as many scientific resources as possible to combat this </w:t>
      </w:r>
      <w:r w:rsidR="00ED5D54">
        <w:rPr>
          <w:rFonts w:eastAsia="Calibri" w:cstheme="minorHAnsi"/>
          <w:sz w:val="24"/>
          <w:szCs w:val="24"/>
        </w:rPr>
        <w:t>pandemic,</w:t>
      </w:r>
      <w:r w:rsidR="00964719">
        <w:rPr>
          <w:rFonts w:eastAsia="Calibri" w:cstheme="minorHAnsi"/>
          <w:sz w:val="24"/>
          <w:szCs w:val="24"/>
        </w:rPr>
        <w:t>” said John Goodhue, executive director of the MGHPCC.  “</w:t>
      </w:r>
      <w:r w:rsidR="00ED5D54">
        <w:rPr>
          <w:rFonts w:eastAsia="Calibri" w:cstheme="minorHAnsi"/>
          <w:sz w:val="24"/>
          <w:szCs w:val="24"/>
        </w:rPr>
        <w:t>We can enable and support individual teams while also creating opportunities for collaborations that accelerate solutions.”</w:t>
      </w:r>
    </w:p>
    <w:p w14:paraId="5A91A229" w14:textId="77777777" w:rsidR="00506573" w:rsidRDefault="00506573" w:rsidP="004A3AF6">
      <w:pPr>
        <w:spacing w:after="0" w:line="240" w:lineRule="auto"/>
        <w:rPr>
          <w:rFonts w:eastAsia="Calibri" w:cstheme="minorHAnsi"/>
          <w:sz w:val="24"/>
          <w:szCs w:val="24"/>
        </w:rPr>
      </w:pPr>
    </w:p>
    <w:p w14:paraId="799E15EE" w14:textId="60BC3CD4" w:rsidR="005255A6" w:rsidRPr="005255A6" w:rsidRDefault="00C636EE" w:rsidP="005255A6">
      <w:pPr>
        <w:spacing w:after="0" w:line="240" w:lineRule="auto"/>
        <w:rPr>
          <w:rFonts w:eastAsia="Calibri" w:cstheme="minorHAnsi"/>
          <w:sz w:val="24"/>
          <w:szCs w:val="24"/>
        </w:rPr>
      </w:pPr>
      <w:r>
        <w:rPr>
          <w:rFonts w:eastAsia="Calibri" w:cstheme="minorHAnsi"/>
          <w:sz w:val="24"/>
          <w:szCs w:val="24"/>
        </w:rPr>
        <w:t>T</w:t>
      </w:r>
      <w:r w:rsidR="00F17047">
        <w:rPr>
          <w:rFonts w:eastAsia="Calibri" w:cstheme="minorHAnsi"/>
          <w:sz w:val="24"/>
          <w:szCs w:val="24"/>
        </w:rPr>
        <w:t xml:space="preserve">he MGHPCC consortium is </w:t>
      </w:r>
      <w:r>
        <w:rPr>
          <w:rFonts w:eastAsia="Calibri" w:cstheme="minorHAnsi"/>
          <w:sz w:val="24"/>
          <w:szCs w:val="24"/>
        </w:rPr>
        <w:t xml:space="preserve">also </w:t>
      </w:r>
      <w:r w:rsidR="00F17047">
        <w:rPr>
          <w:rFonts w:eastAsia="Calibri" w:cstheme="minorHAnsi"/>
          <w:sz w:val="24"/>
          <w:szCs w:val="24"/>
        </w:rPr>
        <w:t xml:space="preserve">working </w:t>
      </w:r>
      <w:r w:rsidR="005255A6" w:rsidRPr="005255A6">
        <w:rPr>
          <w:rFonts w:eastAsia="Calibri" w:cstheme="minorHAnsi"/>
          <w:sz w:val="24"/>
          <w:szCs w:val="24"/>
        </w:rPr>
        <w:t>with Mass Open Clou</w:t>
      </w:r>
      <w:r w:rsidR="007855FB">
        <w:rPr>
          <w:rFonts w:eastAsia="Calibri" w:cstheme="minorHAnsi"/>
          <w:sz w:val="24"/>
          <w:szCs w:val="24"/>
        </w:rPr>
        <w:t xml:space="preserve">d and two of its </w:t>
      </w:r>
      <w:r w:rsidR="005255A6" w:rsidRPr="005255A6">
        <w:rPr>
          <w:rFonts w:eastAsia="Calibri" w:cstheme="minorHAnsi"/>
          <w:sz w:val="24"/>
          <w:szCs w:val="24"/>
        </w:rPr>
        <w:t>sponsors</w:t>
      </w:r>
      <w:r w:rsidR="007855FB">
        <w:rPr>
          <w:rFonts w:eastAsia="Calibri" w:cstheme="minorHAnsi"/>
          <w:sz w:val="24"/>
          <w:szCs w:val="24"/>
        </w:rPr>
        <w:t>,</w:t>
      </w:r>
      <w:r w:rsidR="005255A6" w:rsidRPr="005255A6">
        <w:rPr>
          <w:rFonts w:eastAsia="Calibri" w:cstheme="minorHAnsi"/>
          <w:sz w:val="24"/>
          <w:szCs w:val="24"/>
        </w:rPr>
        <w:t xml:space="preserve"> Red Hat and Intel</w:t>
      </w:r>
      <w:r w:rsidR="007855FB">
        <w:rPr>
          <w:rFonts w:eastAsia="Calibri" w:cstheme="minorHAnsi"/>
          <w:sz w:val="24"/>
          <w:szCs w:val="24"/>
        </w:rPr>
        <w:t>,</w:t>
      </w:r>
      <w:r w:rsidR="005255A6" w:rsidRPr="005255A6">
        <w:rPr>
          <w:rFonts w:eastAsia="Calibri" w:cstheme="minorHAnsi"/>
          <w:sz w:val="24"/>
          <w:szCs w:val="24"/>
        </w:rPr>
        <w:t xml:space="preserve"> to launch</w:t>
      </w:r>
      <w:r w:rsidR="00F17047">
        <w:rPr>
          <w:rFonts w:eastAsia="Calibri" w:cstheme="minorHAnsi"/>
          <w:sz w:val="24"/>
          <w:szCs w:val="24"/>
        </w:rPr>
        <w:t xml:space="preserve"> </w:t>
      </w:r>
      <w:r w:rsidR="005255A6" w:rsidRPr="005255A6">
        <w:rPr>
          <w:rFonts w:eastAsia="Calibri" w:cstheme="minorHAnsi"/>
          <w:sz w:val="24"/>
          <w:szCs w:val="24"/>
        </w:rPr>
        <w:t xml:space="preserve">a </w:t>
      </w:r>
      <w:hyperlink r:id="rId7" w:history="1">
        <w:r w:rsidR="007855FB" w:rsidRPr="007855FB">
          <w:rPr>
            <w:rStyle w:val="Hyperlink"/>
            <w:rFonts w:eastAsia="Calibri" w:cstheme="minorHAnsi"/>
            <w:sz w:val="24"/>
            <w:szCs w:val="24"/>
          </w:rPr>
          <w:t>site</w:t>
        </w:r>
      </w:hyperlink>
      <w:r w:rsidR="00F35D0D">
        <w:rPr>
          <w:rFonts w:eastAsia="Calibri" w:cstheme="minorHAnsi"/>
          <w:sz w:val="24"/>
          <w:szCs w:val="24"/>
        </w:rPr>
        <w:t xml:space="preserve"> </w:t>
      </w:r>
      <w:r w:rsidR="00E73F98">
        <w:rPr>
          <w:rFonts w:eastAsia="Calibri" w:cstheme="minorHAnsi"/>
          <w:sz w:val="24"/>
          <w:szCs w:val="24"/>
        </w:rPr>
        <w:t>t</w:t>
      </w:r>
      <w:r w:rsidR="005255A6" w:rsidRPr="005255A6">
        <w:rPr>
          <w:rFonts w:eastAsia="Calibri" w:cstheme="minorHAnsi"/>
          <w:sz w:val="24"/>
          <w:szCs w:val="24"/>
        </w:rPr>
        <w:t>hat connects potentially impactful projects with people who have strong computing skills but are unable to work on their regular assignments due to travel restrictions.</w:t>
      </w:r>
    </w:p>
    <w:p w14:paraId="6BB07CC0" w14:textId="77777777" w:rsidR="005255A6" w:rsidRPr="00F17047" w:rsidRDefault="005255A6" w:rsidP="00EB0702">
      <w:pPr>
        <w:spacing w:after="0" w:line="240" w:lineRule="auto"/>
        <w:rPr>
          <w:rFonts w:eastAsia="Calibri" w:cstheme="minorHAnsi"/>
          <w:sz w:val="24"/>
          <w:szCs w:val="24"/>
        </w:rPr>
      </w:pPr>
    </w:p>
    <w:p w14:paraId="43236128" w14:textId="77777777" w:rsidR="009F3883" w:rsidRPr="00F17047" w:rsidRDefault="009A298F" w:rsidP="00EB0702">
      <w:pPr>
        <w:spacing w:after="0" w:line="240" w:lineRule="auto"/>
        <w:rPr>
          <w:rFonts w:eastAsia="Calibri" w:cstheme="minorHAnsi"/>
          <w:color w:val="000000"/>
          <w:sz w:val="24"/>
          <w:szCs w:val="24"/>
        </w:rPr>
      </w:pPr>
      <w:hyperlink r:id="rId8" w:history="1">
        <w:r w:rsidR="009F3883" w:rsidRPr="00F17047">
          <w:rPr>
            <w:rStyle w:val="Hyperlink"/>
            <w:rFonts w:eastAsia="Calibri" w:cstheme="minorHAnsi"/>
            <w:sz w:val="24"/>
            <w:szCs w:val="24"/>
          </w:rPr>
          <w:t xml:space="preserve">About the Massachusetts Green </w:t>
        </w:r>
        <w:proofErr w:type="gramStart"/>
        <w:r w:rsidR="009F3883" w:rsidRPr="00F17047">
          <w:rPr>
            <w:rStyle w:val="Hyperlink"/>
            <w:rFonts w:eastAsia="Calibri" w:cstheme="minorHAnsi"/>
            <w:sz w:val="24"/>
            <w:szCs w:val="24"/>
          </w:rPr>
          <w:t>High Performance</w:t>
        </w:r>
        <w:proofErr w:type="gramEnd"/>
        <w:r w:rsidR="009F3883" w:rsidRPr="00F17047">
          <w:rPr>
            <w:rStyle w:val="Hyperlink"/>
            <w:rFonts w:eastAsia="Calibri" w:cstheme="minorHAnsi"/>
            <w:sz w:val="24"/>
            <w:szCs w:val="24"/>
          </w:rPr>
          <w:t xml:space="preserve"> Computing Center</w:t>
        </w:r>
      </w:hyperlink>
    </w:p>
    <w:p w14:paraId="3F531466" w14:textId="77777777" w:rsidR="00975827" w:rsidRPr="001602A6" w:rsidRDefault="00975827" w:rsidP="00EB0702">
      <w:pPr>
        <w:spacing w:after="0" w:line="240" w:lineRule="auto"/>
        <w:rPr>
          <w:rFonts w:eastAsia="Calibri" w:cstheme="minorHAnsi"/>
          <w:color w:val="000000"/>
          <w:sz w:val="24"/>
          <w:szCs w:val="24"/>
        </w:rPr>
      </w:pPr>
      <w:r w:rsidRPr="001602A6">
        <w:rPr>
          <w:rFonts w:eastAsia="Calibri" w:cstheme="minorHAnsi"/>
          <w:color w:val="000000"/>
          <w:sz w:val="24"/>
          <w:szCs w:val="24"/>
        </w:rPr>
        <w:t xml:space="preserve">The Massachusetts Green </w:t>
      </w:r>
      <w:proofErr w:type="gramStart"/>
      <w:r w:rsidRPr="001602A6">
        <w:rPr>
          <w:rFonts w:eastAsia="Calibri" w:cstheme="minorHAnsi"/>
          <w:color w:val="000000"/>
          <w:sz w:val="24"/>
          <w:szCs w:val="24"/>
        </w:rPr>
        <w:t>High Performance</w:t>
      </w:r>
      <w:proofErr w:type="gramEnd"/>
      <w:r w:rsidRPr="001602A6">
        <w:rPr>
          <w:rFonts w:eastAsia="Calibri" w:cstheme="minorHAnsi"/>
          <w:color w:val="000000"/>
          <w:sz w:val="24"/>
          <w:szCs w:val="24"/>
        </w:rPr>
        <w:t xml:space="preserv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sidRPr="001602A6">
        <w:rPr>
          <w:rFonts w:eastAsia="Calibri" w:cstheme="minorHAnsi"/>
          <w:color w:val="000000"/>
          <w:sz w:val="24"/>
          <w:szCs w:val="24"/>
        </w:rPr>
        <w:t xml:space="preserve">in Massachusetts </w:t>
      </w:r>
      <w:r w:rsidRPr="001602A6">
        <w:rPr>
          <w:rFonts w:eastAsia="Calibri" w:cstheme="minorHAnsi"/>
          <w:color w:val="000000"/>
          <w:sz w:val="24"/>
          <w:szCs w:val="24"/>
        </w:rPr>
        <w:t xml:space="preserve">(Boston University, Harvard University, the Massachusetts Institute of Technology, Northeastern University and the University of Massachusetts); the Commonwealth of Massachusetts; and private industry (Cisco and </w:t>
      </w:r>
      <w:r w:rsidR="007F281F" w:rsidRPr="001602A6">
        <w:rPr>
          <w:rFonts w:eastAsia="Calibri" w:cstheme="minorHAnsi"/>
          <w:color w:val="000000"/>
          <w:sz w:val="24"/>
          <w:szCs w:val="24"/>
        </w:rPr>
        <w:t>Dell</w:t>
      </w:r>
      <w:r w:rsidR="00A530B2" w:rsidRPr="001602A6">
        <w:rPr>
          <w:rFonts w:eastAsia="Calibri" w:cstheme="minorHAnsi"/>
          <w:color w:val="000000"/>
          <w:sz w:val="24"/>
          <w:szCs w:val="24"/>
        </w:rPr>
        <w:t xml:space="preserve"> </w:t>
      </w:r>
      <w:r w:rsidRPr="001602A6">
        <w:rPr>
          <w:rFonts w:eastAsia="Calibri" w:cstheme="minorHAnsi"/>
          <w:color w:val="000000"/>
          <w:sz w:val="24"/>
          <w:szCs w:val="24"/>
        </w:rPr>
        <w:t>EMC).  The member universities fund the ongoing operation of the data center, which is open for use by any research organization.</w:t>
      </w:r>
    </w:p>
    <w:p w14:paraId="714250DD" w14:textId="77777777" w:rsidR="00975827" w:rsidRPr="001602A6" w:rsidRDefault="00975827" w:rsidP="00EB0702">
      <w:pPr>
        <w:spacing w:after="0" w:line="240" w:lineRule="auto"/>
        <w:rPr>
          <w:rFonts w:eastAsia="Calibri" w:cstheme="minorHAnsi"/>
          <w:color w:val="000000"/>
          <w:sz w:val="24"/>
          <w:szCs w:val="24"/>
        </w:rPr>
      </w:pPr>
    </w:p>
    <w:p w14:paraId="182516E3" w14:textId="77777777" w:rsidR="00975827" w:rsidRPr="001602A6" w:rsidRDefault="00975827" w:rsidP="00EB0702">
      <w:pPr>
        <w:spacing w:after="0" w:line="240" w:lineRule="auto"/>
        <w:jc w:val="center"/>
        <w:rPr>
          <w:rFonts w:eastAsia="Calibri" w:cstheme="minorHAnsi"/>
          <w:sz w:val="24"/>
          <w:szCs w:val="24"/>
        </w:rPr>
      </w:pPr>
      <w:r w:rsidRPr="001602A6">
        <w:rPr>
          <w:rFonts w:eastAsia="Calibri" w:cstheme="minorHAnsi"/>
          <w:sz w:val="24"/>
          <w:szCs w:val="24"/>
        </w:rPr>
        <w:lastRenderedPageBreak/>
        <w:t>###</w:t>
      </w:r>
    </w:p>
    <w:p w14:paraId="61EBCBD1" w14:textId="77777777" w:rsidR="00EB0702" w:rsidRPr="001602A6" w:rsidRDefault="00EB0702" w:rsidP="00EB0702">
      <w:pPr>
        <w:spacing w:after="0" w:line="240" w:lineRule="auto"/>
        <w:rPr>
          <w:rFonts w:eastAsia="Calibri" w:cstheme="minorHAnsi"/>
          <w:sz w:val="24"/>
          <w:szCs w:val="24"/>
        </w:rPr>
      </w:pPr>
    </w:p>
    <w:p w14:paraId="2DF70A76" w14:textId="77777777" w:rsidR="00975827" w:rsidRPr="001602A6" w:rsidRDefault="00287D91" w:rsidP="00EB0702">
      <w:pPr>
        <w:spacing w:after="0" w:line="240" w:lineRule="auto"/>
        <w:rPr>
          <w:rFonts w:eastAsia="Calibri" w:cstheme="minorHAnsi"/>
          <w:sz w:val="24"/>
          <w:szCs w:val="24"/>
        </w:rPr>
      </w:pPr>
      <w:r w:rsidRPr="001602A6">
        <w:rPr>
          <w:rFonts w:eastAsia="Calibri" w:cstheme="minorHAnsi"/>
          <w:sz w:val="24"/>
          <w:szCs w:val="24"/>
        </w:rPr>
        <w:t>M</w:t>
      </w:r>
      <w:r w:rsidR="00975827" w:rsidRPr="001602A6">
        <w:rPr>
          <w:rFonts w:eastAsia="Calibri" w:cstheme="minorHAnsi"/>
          <w:sz w:val="24"/>
          <w:szCs w:val="24"/>
        </w:rPr>
        <w:t>edia Contact:</w:t>
      </w:r>
    </w:p>
    <w:p w14:paraId="79591C2B" w14:textId="77777777" w:rsidR="00975827" w:rsidRPr="001602A6" w:rsidRDefault="00975827" w:rsidP="00EB0702">
      <w:pPr>
        <w:spacing w:after="0" w:line="240" w:lineRule="auto"/>
        <w:outlineLvl w:val="0"/>
        <w:rPr>
          <w:rFonts w:eastAsia="Calibri" w:cstheme="minorHAnsi"/>
          <w:sz w:val="24"/>
          <w:szCs w:val="24"/>
        </w:rPr>
      </w:pPr>
      <w:r w:rsidRPr="001602A6">
        <w:rPr>
          <w:rFonts w:eastAsia="Calibri" w:cstheme="minorHAnsi"/>
          <w:sz w:val="24"/>
          <w:szCs w:val="24"/>
        </w:rPr>
        <w:t>Jennifer Rosenberg</w:t>
      </w:r>
    </w:p>
    <w:p w14:paraId="6A9A8C83" w14:textId="77777777" w:rsidR="00975827" w:rsidRPr="001602A6" w:rsidRDefault="00975827" w:rsidP="00EB0702">
      <w:pPr>
        <w:spacing w:after="0" w:line="240" w:lineRule="auto"/>
        <w:rPr>
          <w:rFonts w:eastAsia="Calibri" w:cstheme="minorHAnsi"/>
          <w:sz w:val="24"/>
          <w:szCs w:val="24"/>
        </w:rPr>
      </w:pPr>
      <w:r w:rsidRPr="001602A6">
        <w:rPr>
          <w:rFonts w:eastAsia="Calibri" w:cstheme="minorHAnsi"/>
          <w:sz w:val="24"/>
          <w:szCs w:val="24"/>
        </w:rPr>
        <w:t>781-854-2997</w:t>
      </w:r>
    </w:p>
    <w:p w14:paraId="460D7733" w14:textId="77777777" w:rsidR="00975827" w:rsidRPr="001602A6" w:rsidRDefault="009A298F" w:rsidP="00EB0702">
      <w:pPr>
        <w:spacing w:after="0" w:line="240" w:lineRule="auto"/>
        <w:rPr>
          <w:rFonts w:eastAsia="Calibri" w:cstheme="minorHAnsi"/>
          <w:sz w:val="24"/>
          <w:szCs w:val="24"/>
        </w:rPr>
      </w:pPr>
      <w:hyperlink r:id="rId9" w:history="1">
        <w:r w:rsidR="00975827" w:rsidRPr="001602A6">
          <w:rPr>
            <w:rFonts w:eastAsia="Calibri" w:cstheme="minorHAnsi"/>
            <w:color w:val="0563C1" w:themeColor="hyperlink"/>
            <w:sz w:val="24"/>
            <w:szCs w:val="24"/>
            <w:u w:val="single"/>
          </w:rPr>
          <w:t>jenn@howellcomm.com</w:t>
        </w:r>
      </w:hyperlink>
    </w:p>
    <w:sectPr w:rsidR="00975827" w:rsidRPr="001602A6"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032"/>
    <w:rsid w:val="000339E7"/>
    <w:rsid w:val="000341E9"/>
    <w:rsid w:val="00034465"/>
    <w:rsid w:val="00035DE7"/>
    <w:rsid w:val="000369C9"/>
    <w:rsid w:val="00053388"/>
    <w:rsid w:val="00063999"/>
    <w:rsid w:val="00082AD8"/>
    <w:rsid w:val="000A1608"/>
    <w:rsid w:val="000A54BC"/>
    <w:rsid w:val="000C4D9A"/>
    <w:rsid w:val="000F07A1"/>
    <w:rsid w:val="000F4DC7"/>
    <w:rsid w:val="00100BBF"/>
    <w:rsid w:val="001602A6"/>
    <w:rsid w:val="00172F34"/>
    <w:rsid w:val="00175E51"/>
    <w:rsid w:val="001A1521"/>
    <w:rsid w:val="001A795D"/>
    <w:rsid w:val="001B156E"/>
    <w:rsid w:val="001C10B9"/>
    <w:rsid w:val="001C34BD"/>
    <w:rsid w:val="001C767F"/>
    <w:rsid w:val="001F2C3B"/>
    <w:rsid w:val="00211B75"/>
    <w:rsid w:val="00212591"/>
    <w:rsid w:val="0024395F"/>
    <w:rsid w:val="00271CC7"/>
    <w:rsid w:val="00285F50"/>
    <w:rsid w:val="00287D91"/>
    <w:rsid w:val="002A00E4"/>
    <w:rsid w:val="002A0115"/>
    <w:rsid w:val="002A1051"/>
    <w:rsid w:val="002A4789"/>
    <w:rsid w:val="002D2D88"/>
    <w:rsid w:val="002E57FE"/>
    <w:rsid w:val="002E5838"/>
    <w:rsid w:val="003001C7"/>
    <w:rsid w:val="00323F0B"/>
    <w:rsid w:val="0033173E"/>
    <w:rsid w:val="00331EA6"/>
    <w:rsid w:val="00334DF0"/>
    <w:rsid w:val="00336EBC"/>
    <w:rsid w:val="00370BB5"/>
    <w:rsid w:val="003816F7"/>
    <w:rsid w:val="00392D60"/>
    <w:rsid w:val="003A5844"/>
    <w:rsid w:val="003C485A"/>
    <w:rsid w:val="003D0934"/>
    <w:rsid w:val="003D10A8"/>
    <w:rsid w:val="003F73E0"/>
    <w:rsid w:val="004015EB"/>
    <w:rsid w:val="004042B8"/>
    <w:rsid w:val="004046AD"/>
    <w:rsid w:val="00410ACE"/>
    <w:rsid w:val="00411E08"/>
    <w:rsid w:val="004231AB"/>
    <w:rsid w:val="00431BE8"/>
    <w:rsid w:val="00435ABF"/>
    <w:rsid w:val="004445A7"/>
    <w:rsid w:val="00444885"/>
    <w:rsid w:val="004713A5"/>
    <w:rsid w:val="00486706"/>
    <w:rsid w:val="0049015E"/>
    <w:rsid w:val="004A1A78"/>
    <w:rsid w:val="004A258A"/>
    <w:rsid w:val="004A3AF6"/>
    <w:rsid w:val="004A79CF"/>
    <w:rsid w:val="004B4E96"/>
    <w:rsid w:val="004B61A8"/>
    <w:rsid w:val="004B64F3"/>
    <w:rsid w:val="004B6B43"/>
    <w:rsid w:val="004C5BDA"/>
    <w:rsid w:val="00506573"/>
    <w:rsid w:val="00511BC9"/>
    <w:rsid w:val="00516575"/>
    <w:rsid w:val="005255A6"/>
    <w:rsid w:val="00533923"/>
    <w:rsid w:val="00540CE3"/>
    <w:rsid w:val="00594270"/>
    <w:rsid w:val="005A15F8"/>
    <w:rsid w:val="005C4404"/>
    <w:rsid w:val="005C7B08"/>
    <w:rsid w:val="005D167E"/>
    <w:rsid w:val="00602DAD"/>
    <w:rsid w:val="00606C4B"/>
    <w:rsid w:val="006176EC"/>
    <w:rsid w:val="00622EAF"/>
    <w:rsid w:val="00643277"/>
    <w:rsid w:val="00646CD2"/>
    <w:rsid w:val="00657C17"/>
    <w:rsid w:val="00675812"/>
    <w:rsid w:val="006A5F8D"/>
    <w:rsid w:val="006B117A"/>
    <w:rsid w:val="006B7727"/>
    <w:rsid w:val="006D1D0F"/>
    <w:rsid w:val="006D20A0"/>
    <w:rsid w:val="006D619C"/>
    <w:rsid w:val="006E23E1"/>
    <w:rsid w:val="006F177A"/>
    <w:rsid w:val="006F2543"/>
    <w:rsid w:val="006F63D1"/>
    <w:rsid w:val="00702840"/>
    <w:rsid w:val="00715886"/>
    <w:rsid w:val="0072302F"/>
    <w:rsid w:val="0074252C"/>
    <w:rsid w:val="007434A5"/>
    <w:rsid w:val="007471E9"/>
    <w:rsid w:val="007672FB"/>
    <w:rsid w:val="00771290"/>
    <w:rsid w:val="007821FC"/>
    <w:rsid w:val="007855FB"/>
    <w:rsid w:val="00796BC1"/>
    <w:rsid w:val="007C6C2E"/>
    <w:rsid w:val="007D3F7B"/>
    <w:rsid w:val="007F281F"/>
    <w:rsid w:val="007F7F63"/>
    <w:rsid w:val="00813789"/>
    <w:rsid w:val="0082685B"/>
    <w:rsid w:val="008468CE"/>
    <w:rsid w:val="008677DA"/>
    <w:rsid w:val="00870FFD"/>
    <w:rsid w:val="00876A65"/>
    <w:rsid w:val="0089335A"/>
    <w:rsid w:val="008A1132"/>
    <w:rsid w:val="008D3BA6"/>
    <w:rsid w:val="008E1478"/>
    <w:rsid w:val="008E16BC"/>
    <w:rsid w:val="008F08C2"/>
    <w:rsid w:val="008F1165"/>
    <w:rsid w:val="008F4251"/>
    <w:rsid w:val="008F566E"/>
    <w:rsid w:val="008F68D0"/>
    <w:rsid w:val="00920072"/>
    <w:rsid w:val="00927A2C"/>
    <w:rsid w:val="00964719"/>
    <w:rsid w:val="00967EFA"/>
    <w:rsid w:val="00975827"/>
    <w:rsid w:val="00981C95"/>
    <w:rsid w:val="0098300D"/>
    <w:rsid w:val="009838FC"/>
    <w:rsid w:val="00987FE6"/>
    <w:rsid w:val="009940B3"/>
    <w:rsid w:val="009A0D55"/>
    <w:rsid w:val="009A298F"/>
    <w:rsid w:val="009B53DA"/>
    <w:rsid w:val="009D5942"/>
    <w:rsid w:val="009E0DDB"/>
    <w:rsid w:val="009F16B8"/>
    <w:rsid w:val="009F3883"/>
    <w:rsid w:val="009F42FC"/>
    <w:rsid w:val="00A024B5"/>
    <w:rsid w:val="00A1347F"/>
    <w:rsid w:val="00A14C47"/>
    <w:rsid w:val="00A16267"/>
    <w:rsid w:val="00A244AA"/>
    <w:rsid w:val="00A32655"/>
    <w:rsid w:val="00A373EA"/>
    <w:rsid w:val="00A530B2"/>
    <w:rsid w:val="00A7534E"/>
    <w:rsid w:val="00A75A5D"/>
    <w:rsid w:val="00AA2F3E"/>
    <w:rsid w:val="00AD3DE6"/>
    <w:rsid w:val="00AF1A21"/>
    <w:rsid w:val="00B0489A"/>
    <w:rsid w:val="00B12B55"/>
    <w:rsid w:val="00B244EC"/>
    <w:rsid w:val="00B24F27"/>
    <w:rsid w:val="00B50BE4"/>
    <w:rsid w:val="00B5192B"/>
    <w:rsid w:val="00B67D45"/>
    <w:rsid w:val="00B829B5"/>
    <w:rsid w:val="00B947B5"/>
    <w:rsid w:val="00BB56B0"/>
    <w:rsid w:val="00BF03EE"/>
    <w:rsid w:val="00BF63A8"/>
    <w:rsid w:val="00C14032"/>
    <w:rsid w:val="00C16D62"/>
    <w:rsid w:val="00C205BD"/>
    <w:rsid w:val="00C26279"/>
    <w:rsid w:val="00C352A0"/>
    <w:rsid w:val="00C35561"/>
    <w:rsid w:val="00C35A7A"/>
    <w:rsid w:val="00C4246B"/>
    <w:rsid w:val="00C445B5"/>
    <w:rsid w:val="00C608A3"/>
    <w:rsid w:val="00C6288C"/>
    <w:rsid w:val="00C636EE"/>
    <w:rsid w:val="00C7136D"/>
    <w:rsid w:val="00C73036"/>
    <w:rsid w:val="00C76040"/>
    <w:rsid w:val="00C9431F"/>
    <w:rsid w:val="00C95A5A"/>
    <w:rsid w:val="00CE69E4"/>
    <w:rsid w:val="00CF3374"/>
    <w:rsid w:val="00CF71AB"/>
    <w:rsid w:val="00D0225A"/>
    <w:rsid w:val="00D0520F"/>
    <w:rsid w:val="00D1718E"/>
    <w:rsid w:val="00D174C5"/>
    <w:rsid w:val="00D2657B"/>
    <w:rsid w:val="00D36FAB"/>
    <w:rsid w:val="00D408BE"/>
    <w:rsid w:val="00D474B5"/>
    <w:rsid w:val="00D70F28"/>
    <w:rsid w:val="00D81DA8"/>
    <w:rsid w:val="00D871AA"/>
    <w:rsid w:val="00D9076C"/>
    <w:rsid w:val="00D9209C"/>
    <w:rsid w:val="00D9269F"/>
    <w:rsid w:val="00DA5654"/>
    <w:rsid w:val="00DC2BC2"/>
    <w:rsid w:val="00DC5021"/>
    <w:rsid w:val="00DD008B"/>
    <w:rsid w:val="00DD4623"/>
    <w:rsid w:val="00DE3CCE"/>
    <w:rsid w:val="00E27D24"/>
    <w:rsid w:val="00E3078D"/>
    <w:rsid w:val="00E36139"/>
    <w:rsid w:val="00E37104"/>
    <w:rsid w:val="00E50D2A"/>
    <w:rsid w:val="00E52989"/>
    <w:rsid w:val="00E54504"/>
    <w:rsid w:val="00E57F8A"/>
    <w:rsid w:val="00E71151"/>
    <w:rsid w:val="00E73F98"/>
    <w:rsid w:val="00E74365"/>
    <w:rsid w:val="00E94650"/>
    <w:rsid w:val="00EA21E8"/>
    <w:rsid w:val="00EB0702"/>
    <w:rsid w:val="00EC03E9"/>
    <w:rsid w:val="00ED25A8"/>
    <w:rsid w:val="00ED5D54"/>
    <w:rsid w:val="00EE50F1"/>
    <w:rsid w:val="00EF7575"/>
    <w:rsid w:val="00F10FF5"/>
    <w:rsid w:val="00F17047"/>
    <w:rsid w:val="00F25D4D"/>
    <w:rsid w:val="00F30E9E"/>
    <w:rsid w:val="00F35D0D"/>
    <w:rsid w:val="00F43032"/>
    <w:rsid w:val="00F44F4F"/>
    <w:rsid w:val="00F50D81"/>
    <w:rsid w:val="00F53CDD"/>
    <w:rsid w:val="00F56B04"/>
    <w:rsid w:val="00F62894"/>
    <w:rsid w:val="00F71F28"/>
    <w:rsid w:val="00F86F8F"/>
    <w:rsid w:val="00F955E2"/>
    <w:rsid w:val="00FA1D5A"/>
    <w:rsid w:val="00FA5F59"/>
    <w:rsid w:val="00FC0D3C"/>
    <w:rsid w:val="00FE4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A5F6"/>
  <w15:docId w15:val="{F7990DC7-4810-404D-BBB7-E06C475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styleId="UnresolvedMention">
    <w:name w:val="Unresolved Mention"/>
    <w:basedOn w:val="DefaultParagraphFont"/>
    <w:uiPriority w:val="99"/>
    <w:semiHidden/>
    <w:unhideWhenUsed/>
    <w:rsid w:val="00506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hpcc.org/" TargetMode="External"/><Relationship Id="rId3" Type="http://schemas.openxmlformats.org/officeDocument/2006/relationships/styles" Target="styles.xml"/><Relationship Id="rId7" Type="http://schemas.openxmlformats.org/officeDocument/2006/relationships/hyperlink" Target="https://www.mghpcc.org/mghpcc-boston-university-collaboration-helps-fight-coronavirus-with-compu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howel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437B-5CCB-408A-9C3F-7A0B6B98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MGHPCC Expands High Performance Computing Access to Researchers Working on COVID</vt:lpstr>
      <vt:lpstr>Supports Academic &amp; Commercial Research Outside Member Institutions</vt:lpstr>
      <vt:lpstr/>
      <vt:lpstr>Jennifer Rosenberg</vt:lpstr>
    </vt:vector>
  </TitlesOfParts>
  <Manager/>
  <Company/>
  <LinksUpToDate>false</LinksUpToDate>
  <CharactersWithSpaces>3181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Jennifer Rosenberg</cp:lastModifiedBy>
  <cp:revision>2</cp:revision>
  <cp:lastPrinted>2017-11-28T00:51:00Z</cp:lastPrinted>
  <dcterms:created xsi:type="dcterms:W3CDTF">2020-04-16T13:41:00Z</dcterms:created>
  <dcterms:modified xsi:type="dcterms:W3CDTF">2020-04-16T13:41:00Z</dcterms:modified>
  <cp:category/>
</cp:coreProperties>
</file>